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120"/>
        <w:gridCol w:w="3090"/>
      </w:tblGrid>
      <w:tr w:rsidR="000B1BF5" w:rsidRPr="000B1BF5" w14:paraId="77551B33" w14:textId="77777777" w:rsidTr="001E2EC0">
        <w:trPr>
          <w:tblCellSpacing w:w="0" w:type="dxa"/>
        </w:trPr>
        <w:tc>
          <w:tcPr>
            <w:tcW w:w="1005" w:type="dxa"/>
            <w:tcBorders>
              <w:bottom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225" w:type="dxa"/>
              <w:right w:w="105" w:type="dxa"/>
            </w:tcMar>
            <w:vAlign w:val="center"/>
          </w:tcPr>
          <w:p w14:paraId="77551B23" w14:textId="49F555E7" w:rsidR="000B1BF5" w:rsidRPr="000B1BF5" w:rsidRDefault="000B1BF5" w:rsidP="000B1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225" w:type="dxa"/>
              <w:right w:w="105" w:type="dxa"/>
            </w:tcMar>
          </w:tcPr>
          <w:p w14:paraId="77551B2C" w14:textId="77777777" w:rsidR="000B1BF5" w:rsidRPr="000B1BF5" w:rsidRDefault="000B1BF5" w:rsidP="000B1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bottom w:val="single" w:sz="6" w:space="0" w:color="D1D1D1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</w:tcPr>
          <w:p w14:paraId="77551B32" w14:textId="6A9AA693" w:rsidR="000B1BF5" w:rsidRPr="000B1BF5" w:rsidRDefault="000B1BF5" w:rsidP="000B1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7551B34" w14:textId="77777777" w:rsidR="002A3F92" w:rsidRDefault="001E2EC0"/>
    <w:p w14:paraId="77551B35" w14:textId="77777777" w:rsidR="000B1BF5" w:rsidRDefault="001E2E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4" w:history="1">
        <w:r w:rsidR="000B1BF5">
          <w:rPr>
            <w:rStyle w:val="Hyperlink"/>
            <w:rFonts w:ascii="Arial" w:hAnsi="Arial" w:cs="Arial"/>
            <w:color w:val="005CA1"/>
            <w:sz w:val="20"/>
            <w:szCs w:val="20"/>
            <w:shd w:val="clear" w:color="auto" w:fill="FFFFFF"/>
          </w:rPr>
          <w:t>Ferdas, Julie, MSW</w:t>
        </w:r>
      </w:hyperlink>
      <w:r w:rsidR="000B1BF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B1BF5">
        <w:rPr>
          <w:rFonts w:ascii="Arial" w:hAnsi="Arial" w:cs="Arial"/>
          <w:color w:val="000000"/>
          <w:sz w:val="18"/>
          <w:szCs w:val="18"/>
        </w:rPr>
        <w:br/>
      </w:r>
      <w:r w:rsidR="000B1BF5">
        <w:rPr>
          <w:rFonts w:ascii="Arial" w:hAnsi="Arial" w:cs="Arial"/>
          <w:color w:val="000000"/>
          <w:sz w:val="18"/>
          <w:szCs w:val="18"/>
          <w:shd w:val="clear" w:color="auto" w:fill="FFFFFF"/>
        </w:rPr>
        <w:t>125 Veterans Lane, Haddonfield, NJ 08033</w:t>
      </w:r>
      <w:r w:rsidR="000B1BF5">
        <w:rPr>
          <w:rFonts w:ascii="Arial" w:hAnsi="Arial" w:cs="Arial"/>
          <w:color w:val="000000"/>
          <w:sz w:val="18"/>
          <w:szCs w:val="18"/>
        </w:rPr>
        <w:br/>
      </w:r>
      <w:r w:rsidR="000B1BF5">
        <w:rPr>
          <w:rFonts w:ascii="Arial" w:hAnsi="Arial" w:cs="Arial"/>
          <w:color w:val="000000"/>
          <w:sz w:val="18"/>
          <w:szCs w:val="18"/>
          <w:shd w:val="clear" w:color="auto" w:fill="FFFFFF"/>
        </w:rPr>
        <w:t>Phone: (856) 354-0664</w:t>
      </w:r>
      <w:r w:rsidR="000B1BF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B1BF5">
        <w:rPr>
          <w:rFonts w:ascii="Arial" w:hAnsi="Arial" w:cs="Arial"/>
          <w:color w:val="000000"/>
          <w:sz w:val="18"/>
          <w:szCs w:val="18"/>
        </w:rPr>
        <w:br/>
      </w:r>
      <w:r w:rsidR="000B1BF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Specialties:</w:t>
      </w:r>
      <w:r w:rsidR="000B1BF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B1BF5">
        <w:rPr>
          <w:rFonts w:ascii="Arial" w:hAnsi="Arial" w:cs="Arial"/>
          <w:color w:val="000000"/>
          <w:sz w:val="18"/>
          <w:szCs w:val="18"/>
          <w:shd w:val="clear" w:color="auto" w:fill="FFFFFF"/>
        </w:rPr>
        <w:t>Eating Disorder Specialist; Cognitive Behavioral Therapy; Attention Deficit Disorder; Anxiety Disorders; Mood Disorders; Obsessive-Compulsive Disorder; Parenting Issues; Marriage/Family Focus</w:t>
      </w:r>
    </w:p>
    <w:p w14:paraId="77551B36" w14:textId="77777777" w:rsidR="000B1BF5" w:rsidRDefault="001E2EC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5" w:history="1">
        <w:r w:rsidR="000B1BF5">
          <w:rPr>
            <w:rStyle w:val="Hyperlink"/>
            <w:rFonts w:ascii="Arial" w:hAnsi="Arial" w:cs="Arial"/>
            <w:color w:val="005CA1"/>
            <w:sz w:val="20"/>
            <w:szCs w:val="20"/>
            <w:shd w:val="clear" w:color="auto" w:fill="FFFFFF"/>
          </w:rPr>
          <w:t>Stemmer, Renee Laura, MSW</w:t>
        </w:r>
      </w:hyperlink>
      <w:r w:rsidR="000B1BF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B1BF5">
        <w:rPr>
          <w:rFonts w:ascii="Arial" w:hAnsi="Arial" w:cs="Arial"/>
          <w:color w:val="000000"/>
          <w:sz w:val="18"/>
          <w:szCs w:val="18"/>
        </w:rPr>
        <w:br/>
      </w:r>
      <w:r w:rsidR="000B1BF5">
        <w:rPr>
          <w:rFonts w:ascii="Arial" w:hAnsi="Arial" w:cs="Arial"/>
          <w:color w:val="000000"/>
          <w:sz w:val="18"/>
          <w:szCs w:val="18"/>
          <w:shd w:val="clear" w:color="auto" w:fill="FFFFFF"/>
        </w:rPr>
        <w:t>52 Berlin Road, Suite 1000, Cherry Hill, NJ 08034</w:t>
      </w:r>
      <w:r w:rsidR="000B1BF5">
        <w:rPr>
          <w:rFonts w:ascii="Arial" w:hAnsi="Arial" w:cs="Arial"/>
          <w:color w:val="000000"/>
          <w:sz w:val="18"/>
          <w:szCs w:val="18"/>
        </w:rPr>
        <w:br/>
      </w:r>
      <w:r w:rsidR="000B1BF5">
        <w:rPr>
          <w:rFonts w:ascii="Arial" w:hAnsi="Arial" w:cs="Arial"/>
          <w:color w:val="000000"/>
          <w:sz w:val="18"/>
          <w:szCs w:val="18"/>
          <w:shd w:val="clear" w:color="auto" w:fill="FFFFFF"/>
        </w:rPr>
        <w:t>Phone: (856) 795-0750</w:t>
      </w:r>
      <w:r w:rsidR="000B1BF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B1BF5">
        <w:rPr>
          <w:rFonts w:ascii="Arial" w:hAnsi="Arial" w:cs="Arial"/>
          <w:color w:val="000000"/>
          <w:sz w:val="18"/>
          <w:szCs w:val="18"/>
        </w:rPr>
        <w:br/>
      </w:r>
      <w:r w:rsidR="000B1BF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Specialties:</w:t>
      </w:r>
      <w:r w:rsidR="000B1BF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B1BF5">
        <w:rPr>
          <w:rFonts w:ascii="Arial" w:hAnsi="Arial" w:cs="Arial"/>
          <w:color w:val="000000"/>
          <w:sz w:val="18"/>
          <w:szCs w:val="18"/>
          <w:shd w:val="clear" w:color="auto" w:fill="FFFFFF"/>
        </w:rPr>
        <w:t>Eating Disorder Specialist; Grief Counseling; Cognitive Behavioral Therapy; Anxiety Disorders; Mood Disorders; Parenting Issues; Stress Management; Codependency Issues; Marriage/Family Focus; Women's Issues; Clinical Social Worker</w:t>
      </w:r>
    </w:p>
    <w:p w14:paraId="77551B37" w14:textId="77777777" w:rsidR="000B1BF5" w:rsidRDefault="000B1BF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7551B38" w14:textId="77777777" w:rsidR="000B1BF5" w:rsidRDefault="000B1BF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Patricia Obst</w:t>
      </w:r>
    </w:p>
    <w:p w14:paraId="77551B39" w14:textId="77777777" w:rsidR="000B1BF5" w:rsidRDefault="000B1BF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Starting Point, Inc of NJ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215 Highland Ave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Suite C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Westmont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New Jersey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08108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(856) 369-1014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77551B3A" w14:textId="77777777" w:rsidR="000B1BF5" w:rsidRDefault="000B1BF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7551B3B" w14:textId="77777777" w:rsidR="000B1BF5" w:rsidRPr="000B1BF5" w:rsidRDefault="000B1BF5" w:rsidP="000B1B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</w:rPr>
      </w:pPr>
      <w:r w:rsidRPr="000B1BF5">
        <w:rPr>
          <w:rFonts w:ascii="Arial" w:eastAsia="Times New Roman" w:hAnsi="Arial" w:cs="Arial"/>
          <w:color w:val="000000"/>
          <w:kern w:val="36"/>
          <w:sz w:val="35"/>
          <w:szCs w:val="35"/>
        </w:rPr>
        <w:t>Barbara Gitter</w:t>
      </w:r>
    </w:p>
    <w:p w14:paraId="77551B3C" w14:textId="77777777" w:rsidR="000B1BF5" w:rsidRDefault="000B1BF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10 E Mt Vernon Avenue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Haddonfield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New Jersey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08033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7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(856) 324-4934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77551B3D" w14:textId="77777777" w:rsidR="000B1BF5" w:rsidRDefault="000B1BF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7551B3E" w14:textId="77777777" w:rsidR="000B1BF5" w:rsidRDefault="000B1BF5" w:rsidP="000B1BF5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5"/>
          <w:szCs w:val="35"/>
        </w:rPr>
      </w:pPr>
      <w:r>
        <w:rPr>
          <w:rFonts w:ascii="Arial" w:hAnsi="Arial" w:cs="Arial"/>
          <w:b w:val="0"/>
          <w:bCs w:val="0"/>
          <w:color w:val="000000"/>
          <w:sz w:val="35"/>
          <w:szCs w:val="35"/>
        </w:rPr>
        <w:t>Elizabeth F Lipshutz</w:t>
      </w:r>
    </w:p>
    <w:p w14:paraId="77551B3F" w14:textId="6D39BBD0" w:rsidR="000B1BF5" w:rsidRDefault="000B1BF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11 E Laurel Road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Suite B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Stratford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New Jersey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08084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8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(856) 823-4383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14:paraId="5AE6FA18" w14:textId="6AA6909E" w:rsidR="001E2EC0" w:rsidRDefault="001E2EC0"/>
    <w:p w14:paraId="1306E4F4" w14:textId="51306C8A" w:rsidR="001E2EC0" w:rsidRDefault="001E2EC0">
      <w:r>
        <w:t>RS Wellness</w:t>
      </w:r>
    </w:p>
    <w:p w14:paraId="4F936DB8" w14:textId="51E940E1" w:rsidR="001E2EC0" w:rsidRDefault="001E2EC0">
      <w:r>
        <w:t>Cinnaminson, NJ</w:t>
      </w:r>
    </w:p>
    <w:p w14:paraId="7C6AD8C4" w14:textId="0004510D" w:rsidR="001E2EC0" w:rsidRDefault="001E2EC0"/>
    <w:p w14:paraId="40A60962" w14:textId="49317294" w:rsidR="001E2EC0" w:rsidRDefault="001E2EC0">
      <w:r>
        <w:t>Dr Enid Flagg</w:t>
      </w:r>
    </w:p>
    <w:p w14:paraId="09057E1F" w14:textId="1DB36471" w:rsidR="001E2EC0" w:rsidRDefault="001E2EC0">
      <w:r>
        <w:t>Haddonfield, NJ</w:t>
      </w:r>
    </w:p>
    <w:sectPr w:rsidR="001E2EC0" w:rsidSect="0069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B1BF5"/>
    <w:rsid w:val="000B1BF5"/>
    <w:rsid w:val="001E2EC0"/>
    <w:rsid w:val="00462989"/>
    <w:rsid w:val="00584B28"/>
    <w:rsid w:val="00690034"/>
    <w:rsid w:val="00BD2CD4"/>
    <w:rsid w:val="00CE7C36"/>
    <w:rsid w:val="00E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1B23"/>
  <w15:docId w15:val="{C3A76E2D-DD46-4F90-8FC2-3D2ABAC5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034"/>
  </w:style>
  <w:style w:type="paragraph" w:styleId="Heading1">
    <w:name w:val="heading 1"/>
    <w:basedOn w:val="Normal"/>
    <w:link w:val="Heading1Char"/>
    <w:uiPriority w:val="9"/>
    <w:qFormat/>
    <w:rsid w:val="000B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B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1BF5"/>
  </w:style>
  <w:style w:type="character" w:customStyle="1" w:styleId="nochangesnetworkmessagespanonsummary">
    <w:name w:val="nochangesnetworkmessagespanonsummary"/>
    <w:basedOn w:val="DefaultParagraphFont"/>
    <w:rsid w:val="000B1BF5"/>
  </w:style>
  <w:style w:type="paragraph" w:styleId="BalloonText">
    <w:name w:val="Balloon Text"/>
    <w:basedOn w:val="Normal"/>
    <w:link w:val="BalloonTextChar"/>
    <w:uiPriority w:val="99"/>
    <w:semiHidden/>
    <w:unhideWhenUsed/>
    <w:rsid w:val="000B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1B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5682343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563244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563691014" TargetMode="External"/><Relationship Id="rId5" Type="http://schemas.openxmlformats.org/officeDocument/2006/relationships/hyperlink" Target="http://www.aetna.com/dse/search/detail?pin=5359111&amp;networkId=1975&amp;netsList=1975,&amp;provType=medical&amp;svcLocId=8703905&amp;product=CPOS&amp;autismInd=false&amp;zipCode=08033&amp;productPlanName=Aetna+Choice+POS+(Aetna+HealthFund)&amp;productPlanPipeName=CPOS%7cAetna+Choice+POS+with+HealthFund&amp;specialityList=&amp;specialityListWithAgeBand=Eating+Disorder+Specialist%3b+Grief+Counseling%3b+Cognitive+Behavioral+Therapy%3b+Anxiety+Disorders%3b+Mood+Disorders%3b+Parenting+Issues%3b+Stress+Management%3b+Codependency+Issues%3b+Marriage%2fFamily+Focus%3b+Women%27s+Issues%3b+Clinical+Social+Worker&amp;hmoHnoDentalIndicator=true&amp;hmoHnoIndicator=&amp;langPrintInd=Y&amp;langNames=Hebrew&amp;site_id=dse&amp;langPref=en&amp;docfindProvTypeStatus=IND&amp;isFutureProvider=false&amp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etna.com/dse/search/detail?pin=7393473&amp;networkId=1961&amp;netsList=1961,&amp;provType=medical&amp;svcLocId=7801214&amp;product=CPOS&amp;autismInd=false&amp;zipCode=08033&amp;productPlanName=Aetna+Choice+POS+(Aetna+HealthFund)&amp;productPlanPipeName=CPOS%7cAetna+Choice+POS+with+HealthFund&amp;specialityList=&amp;specialityListWithAgeBand=Eating+Disorder+Specialist%3b+Cognitive+Behavioral+Therapy%3b+Attention+Deficit+Disorder%3b+Anxiety+Disorders%3b+Mood+Disorders%3b+Obsessive-Compulsive+Disorder%3b+Parenting+Issues%3b+Marriage%2fFamily+Focus&amp;hmoHnoDentalIndicator=true&amp;hmoHnoIndicator=&amp;site_id=dse&amp;langPref=en&amp;docfindProvTypeStatus=IND&amp;isFutureProvider=false&amp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Chandler</dc:creator>
  <cp:lastModifiedBy>K Chandler</cp:lastModifiedBy>
  <cp:revision>3</cp:revision>
  <cp:lastPrinted>2016-08-16T22:10:00Z</cp:lastPrinted>
  <dcterms:created xsi:type="dcterms:W3CDTF">2016-08-16T22:00:00Z</dcterms:created>
  <dcterms:modified xsi:type="dcterms:W3CDTF">2017-07-10T13:32:00Z</dcterms:modified>
</cp:coreProperties>
</file>